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03" w:rsidRDefault="00D77803" w:rsidP="00D77803">
      <w:pPr>
        <w:spacing w:after="0"/>
        <w:jc w:val="center"/>
        <w:rPr>
          <w:b/>
          <w:sz w:val="28"/>
          <w:szCs w:val="28"/>
          <w:lang w:eastAsia="ru-RU"/>
        </w:rPr>
      </w:pPr>
      <w:r w:rsidRPr="00CD5A96">
        <w:rPr>
          <w:b/>
          <w:sz w:val="28"/>
          <w:szCs w:val="28"/>
          <w:lang w:eastAsia="ru-RU"/>
        </w:rPr>
        <w:t>15.</w:t>
      </w:r>
      <w:r w:rsidRPr="00CD5A96">
        <w:rPr>
          <w:b/>
        </w:rPr>
        <w:t xml:space="preserve"> </w:t>
      </w:r>
      <w:r w:rsidRPr="00CD5A96">
        <w:rPr>
          <w:b/>
          <w:sz w:val="28"/>
          <w:szCs w:val="28"/>
          <w:lang w:eastAsia="ru-RU"/>
        </w:rPr>
        <w:t>Образовательная программа объединения дополнительного образования по английскому языку «Английский язык – окно в мир»</w:t>
      </w:r>
    </w:p>
    <w:p w:rsidR="00D77803" w:rsidRDefault="00D77803" w:rsidP="00D77803">
      <w:pPr>
        <w:pStyle w:val="a3"/>
        <w:spacing w:before="0" w:beforeAutospacing="0" w:after="0" w:afterAutospacing="0"/>
        <w:jc w:val="both"/>
      </w:pPr>
      <w:r w:rsidRPr="00184955">
        <w:rPr>
          <w:b/>
        </w:rPr>
        <w:t>Направленность</w:t>
      </w:r>
      <w:r>
        <w:t>: социально-гуман</w:t>
      </w:r>
      <w:r>
        <w:t>и</w:t>
      </w:r>
      <w:r>
        <w:t>тарная.</w:t>
      </w:r>
    </w:p>
    <w:p w:rsidR="00D77803" w:rsidRDefault="00D77803" w:rsidP="00D77803">
      <w:pPr>
        <w:pStyle w:val="a3"/>
        <w:spacing w:before="0" w:beforeAutospacing="0" w:after="0" w:afterAutospacing="0"/>
        <w:jc w:val="both"/>
      </w:pPr>
      <w:r w:rsidRPr="00184955">
        <w:rPr>
          <w:b/>
        </w:rPr>
        <w:t>Продолжительность обучения:</w:t>
      </w:r>
      <w:r>
        <w:t xml:space="preserve"> 1 год.</w:t>
      </w:r>
    </w:p>
    <w:p w:rsidR="00D77803" w:rsidRDefault="00D77803" w:rsidP="00D77803">
      <w:pPr>
        <w:pStyle w:val="a3"/>
        <w:spacing w:before="0" w:beforeAutospacing="0" w:after="0" w:afterAutospacing="0"/>
        <w:jc w:val="both"/>
      </w:pPr>
      <w:r w:rsidRPr="003F005B">
        <w:rPr>
          <w:b/>
        </w:rPr>
        <w:t>Возрастные ограничения:</w:t>
      </w:r>
      <w:r>
        <w:t xml:space="preserve"> 6-18 лет.</w:t>
      </w:r>
    </w:p>
    <w:p w:rsidR="00D77803" w:rsidRDefault="00D77803" w:rsidP="00D7780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Программа «Английский язык – окно в мир» имеет научно-познавательную (</w:t>
      </w:r>
      <w:proofErr w:type="spellStart"/>
      <w:r>
        <w:rPr>
          <w:rFonts w:ascii="Verdana" w:hAnsi="Verdana"/>
          <w:color w:val="000000"/>
          <w:sz w:val="21"/>
          <w:szCs w:val="21"/>
        </w:rPr>
        <w:t>общеинтеллектуальную</w:t>
      </w:r>
      <w:proofErr w:type="spellEnd"/>
      <w:r>
        <w:rPr>
          <w:rFonts w:ascii="Verdana" w:hAnsi="Verdana"/>
          <w:color w:val="000000"/>
          <w:sz w:val="21"/>
          <w:szCs w:val="21"/>
        </w:rPr>
        <w:t>) направленность и представляет собой вариант программы организации внеурочной (дополнительной) деятельности школьников.</w:t>
      </w:r>
    </w:p>
    <w:p w:rsidR="00D77803" w:rsidRDefault="00D77803" w:rsidP="00D7780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Педагогическая целесообразность данной программы дополнительного образования обусловлена важностью создания условий для формирования у обучающихся коммуникативных и социальных навыков, которые необходимы для успешного интеллектуального развития ребенка.</w:t>
      </w:r>
    </w:p>
    <w:p w:rsidR="00D77803" w:rsidRDefault="00D77803" w:rsidP="00D7780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Программа обеспечивает развитие интеллектуальных </w:t>
      </w:r>
      <w:proofErr w:type="spellStart"/>
      <w:r>
        <w:rPr>
          <w:rFonts w:ascii="Verdana" w:hAnsi="Verdana"/>
          <w:color w:val="000000"/>
          <w:sz w:val="21"/>
          <w:szCs w:val="21"/>
        </w:rPr>
        <w:t>общеучебных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умений, творческих способностей у обучающихся,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D77803" w:rsidRDefault="00D77803" w:rsidP="00D7780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D77803" w:rsidRDefault="00D77803" w:rsidP="00D7780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Одна из основных задач образования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>
        <w:rPr>
          <w:rFonts w:ascii="Verdana" w:hAnsi="Verdana"/>
          <w:color w:val="000000"/>
          <w:sz w:val="21"/>
          <w:szCs w:val="21"/>
        </w:rPr>
        <w:t>саморегуляция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D77803" w:rsidRDefault="00D77803" w:rsidP="00D77803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D77803" w:rsidRDefault="00D77803" w:rsidP="00D77803">
      <w:pPr>
        <w:spacing w:after="0"/>
        <w:jc w:val="both"/>
        <w:rPr>
          <w:sz w:val="28"/>
          <w:szCs w:val="28"/>
          <w:lang w:eastAsia="ru-RU"/>
        </w:rPr>
      </w:pPr>
      <w:r w:rsidRPr="005B5520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Цель программы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«Английский язык – окно в мир»: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Ожидаемые результаты в конце обучения: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Первая группа: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▪ соблюдать правила произношения и чтения;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▪ соблюдать ударения в словах;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▪ пользоваться заданиями тестового характера;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▪ выразительно читать вслух;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▪ извлекать информацию из прочитанного;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▪ сравнивать, сопоставлять языковые явления;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▪ планировать свое высказывание;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▪ умение общаться со своими зарубежными сверстниками и взрослыми в наиболее распространенных ситуациях;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Вторая группа: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▪ умение варьировать и комбинировать языковой материал, ориентируясь на решение конкретных коммуникативных задач в наиболее распространенных стандартных ситуациях общения;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▪ умение делать краткое сообщение в русле основных тем и сфер общения: </w:t>
      </w:r>
      <w:proofErr w:type="spellStart"/>
      <w:r>
        <w:rPr>
          <w:rFonts w:ascii="Verdana" w:hAnsi="Verdana"/>
          <w:color w:val="000000"/>
          <w:sz w:val="21"/>
          <w:szCs w:val="21"/>
        </w:rPr>
        <w:t>семейно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бытовой, учебно-трудовой, социокультурной применительно к своей стране, стране изучаемого языка;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▪ умение письменно (или в электронном виде) готовить краткую аннотацию с непосредственной опорой на текст; умение заполнить анкету, формуляр, писать письмо, открытку;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▪ выражать личное отношение к увиденному, услышанному, прочитанному;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▪ по контексту и словообразовательным элементам догадываться о значении незнакомых слов при чтении, при восприятии текста на слух;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▪ делить текст на смысловые части, выявлять основную мысль, определять тему, делать выписки;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▪ планировать свое речевое поведение; давать совет;</w:t>
      </w:r>
    </w:p>
    <w:p w:rsidR="00D77803" w:rsidRDefault="00D77803" w:rsidP="00D77803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▪ вести </w:t>
      </w:r>
      <w:proofErr w:type="spellStart"/>
      <w:r>
        <w:rPr>
          <w:rFonts w:ascii="Verdana" w:hAnsi="Verdana"/>
          <w:color w:val="000000"/>
          <w:sz w:val="21"/>
          <w:szCs w:val="21"/>
        </w:rPr>
        <w:t>ритуализованный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(этикетный) диалог в стандартных ситуациях общения, используя соответствующие формулы речевого этикета.</w:t>
      </w:r>
    </w:p>
    <w:p w:rsidR="00D77803" w:rsidRPr="005B5520" w:rsidRDefault="00D77803" w:rsidP="00D77803">
      <w:pPr>
        <w:spacing w:after="0"/>
        <w:rPr>
          <w:sz w:val="28"/>
          <w:szCs w:val="28"/>
          <w:lang w:eastAsia="ru-RU"/>
        </w:rPr>
      </w:pPr>
    </w:p>
    <w:p w:rsidR="00CC0720" w:rsidRDefault="00CC0720">
      <w:bookmarkStart w:id="0" w:name="_GoBack"/>
      <w:bookmarkEnd w:id="0"/>
    </w:p>
    <w:sectPr w:rsidR="00CC0720" w:rsidSect="007B411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02"/>
    <w:rsid w:val="00CC0720"/>
    <w:rsid w:val="00D17902"/>
    <w:rsid w:val="00D7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3ECD8-707B-49E4-9F4C-8499239D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Сахратулаева</dc:creator>
  <cp:keywords/>
  <dc:description/>
  <cp:lastModifiedBy>Патимат Сахратулаева</cp:lastModifiedBy>
  <cp:revision>3</cp:revision>
  <dcterms:created xsi:type="dcterms:W3CDTF">2021-04-20T10:26:00Z</dcterms:created>
  <dcterms:modified xsi:type="dcterms:W3CDTF">2021-04-20T10:27:00Z</dcterms:modified>
</cp:coreProperties>
</file>